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DE6" w:rsidRDefault="00485DE6" w:rsidP="00485DE6">
      <w:pPr>
        <w:spacing w:line="276" w:lineRule="auto"/>
        <w:contextualSpacing/>
        <w:rPr>
          <w:rFonts w:asciiTheme="majorHAnsi" w:hAnsiTheme="majorHAnsi" w:cs="Arial"/>
          <w:b/>
          <w:sz w:val="24"/>
          <w:szCs w:val="24"/>
          <w:u w:val="single"/>
          <w:lang w:val="fr-FR"/>
        </w:rPr>
      </w:pPr>
      <w:r w:rsidRPr="00485DE6">
        <w:rPr>
          <w:rFonts w:asciiTheme="majorHAnsi" w:hAnsiTheme="majorHAnsi" w:cs="Arial"/>
          <w:b/>
          <w:sz w:val="24"/>
          <w:szCs w:val="24"/>
          <w:u w:val="single"/>
          <w:lang w:val="fr-FR"/>
        </w:rPr>
        <w:t>Module E Session 3 Exercice 1 polycopié – Exemple de plan de prise en charge</w:t>
      </w:r>
      <w:r w:rsidRPr="001E0193">
        <w:rPr>
          <w:rStyle w:val="FootnoteReference"/>
          <w:lang w:val="fr-FR"/>
        </w:rPr>
        <w:footnoteReference w:id="1"/>
      </w:r>
    </w:p>
    <w:p w:rsidR="00485DE6" w:rsidRPr="00485DE6" w:rsidRDefault="00485DE6" w:rsidP="00485DE6">
      <w:pPr>
        <w:spacing w:line="276" w:lineRule="auto"/>
        <w:contextualSpacing/>
        <w:rPr>
          <w:rFonts w:asciiTheme="majorHAnsi" w:hAnsiTheme="majorHAnsi" w:cs="Arial"/>
          <w:b/>
          <w:sz w:val="24"/>
          <w:szCs w:val="24"/>
          <w:u w:val="single"/>
          <w:lang w:val="fr-FR"/>
        </w:rPr>
      </w:pPr>
    </w:p>
    <w:p w:rsidR="00485DE6" w:rsidRDefault="00485DE6" w:rsidP="00485DE6">
      <w:pPr>
        <w:spacing w:line="276" w:lineRule="auto"/>
        <w:contextualSpacing/>
        <w:rPr>
          <w:rFonts w:cs="Arial"/>
          <w:lang w:val="fr-FR"/>
        </w:rPr>
      </w:pPr>
    </w:p>
    <w:p w:rsidR="00485DE6" w:rsidRPr="001E0193" w:rsidRDefault="00485DE6" w:rsidP="00485DE6">
      <w:pPr>
        <w:spacing w:line="276" w:lineRule="auto"/>
        <w:contextualSpacing/>
        <w:rPr>
          <w:rFonts w:cs="Arial"/>
          <w:bCs/>
          <w:szCs w:val="24"/>
          <w:lang w:val="fr-FR"/>
        </w:rPr>
      </w:pPr>
      <w:r w:rsidRPr="001E0193">
        <w:rPr>
          <w:rFonts w:cs="Arial"/>
          <w:lang w:val="fr-FR"/>
        </w:rPr>
        <w:t>Code de référence_________</w:t>
      </w:r>
      <w:r w:rsidRPr="001E0193">
        <w:rPr>
          <w:rFonts w:cs="Arial"/>
          <w:lang w:val="fr-FR"/>
        </w:rPr>
        <w:tab/>
        <w:t xml:space="preserve">Date approuvée du plan </w:t>
      </w:r>
      <w:r>
        <w:rPr>
          <w:rFonts w:cs="Arial"/>
          <w:lang w:val="fr-FR"/>
        </w:rPr>
        <w:t>de prise en charge</w:t>
      </w:r>
      <w:r w:rsidRPr="001E0193">
        <w:rPr>
          <w:rFonts w:cs="Arial"/>
          <w:lang w:val="fr-FR"/>
        </w:rPr>
        <w:t xml:space="preserve"> (JJ/MM/AA) : ___/___/____ Date de l’étude du plan </w:t>
      </w:r>
      <w:r>
        <w:rPr>
          <w:rFonts w:cs="Arial"/>
          <w:lang w:val="fr-FR"/>
        </w:rPr>
        <w:t>de prise en charge</w:t>
      </w:r>
      <w:r w:rsidRPr="001E0193">
        <w:rPr>
          <w:rFonts w:cs="Arial"/>
          <w:lang w:val="fr-FR"/>
        </w:rPr>
        <w:t xml:space="preserve"> (JJ/MM/AA) : __/__/__ </w:t>
      </w:r>
    </w:p>
    <w:p w:rsidR="00485DE6" w:rsidRPr="001E0193" w:rsidRDefault="00485DE6" w:rsidP="00485DE6">
      <w:pPr>
        <w:spacing w:line="276" w:lineRule="auto"/>
        <w:contextualSpacing/>
        <w:rPr>
          <w:rFonts w:cs="Arial"/>
          <w:bCs/>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1759"/>
        <w:gridCol w:w="1781"/>
        <w:gridCol w:w="1268"/>
        <w:gridCol w:w="4516"/>
      </w:tblGrid>
      <w:tr w:rsidR="00485DE6" w:rsidRPr="001E0193" w:rsidTr="00CD4A0C">
        <w:tc>
          <w:tcPr>
            <w:tcW w:w="3936" w:type="dxa"/>
          </w:tcPr>
          <w:p w:rsidR="00485DE6" w:rsidRPr="001E0193" w:rsidRDefault="00485DE6" w:rsidP="00CD4A0C">
            <w:pPr>
              <w:spacing w:line="276" w:lineRule="auto"/>
              <w:contextualSpacing/>
              <w:rPr>
                <w:rFonts w:cs="Arial"/>
                <w:b/>
                <w:szCs w:val="24"/>
                <w:lang w:val="fr-FR"/>
              </w:rPr>
            </w:pPr>
            <w:r w:rsidRPr="001E0193">
              <w:rPr>
                <w:rFonts w:cs="Arial"/>
                <w:b/>
                <w:bCs/>
                <w:lang w:val="fr-FR"/>
              </w:rPr>
              <w:t xml:space="preserve">Action nécessaire </w:t>
            </w:r>
          </w:p>
        </w:tc>
        <w:tc>
          <w:tcPr>
            <w:tcW w:w="1759" w:type="dxa"/>
          </w:tcPr>
          <w:p w:rsidR="00485DE6" w:rsidRPr="001E0193" w:rsidRDefault="00485DE6" w:rsidP="00CD4A0C">
            <w:pPr>
              <w:spacing w:line="276" w:lineRule="auto"/>
              <w:contextualSpacing/>
              <w:rPr>
                <w:rFonts w:cs="Arial"/>
                <w:b/>
                <w:szCs w:val="24"/>
                <w:lang w:val="fr-FR"/>
              </w:rPr>
            </w:pPr>
            <w:r>
              <w:rPr>
                <w:rFonts w:cs="Arial"/>
                <w:b/>
                <w:bCs/>
                <w:lang w:val="fr-FR"/>
              </w:rPr>
              <w:t>Problème auquel l’action répond</w:t>
            </w:r>
            <w:r w:rsidRPr="001E0193">
              <w:rPr>
                <w:rFonts w:cs="Arial"/>
                <w:b/>
                <w:bCs/>
                <w:lang w:val="fr-FR"/>
              </w:rPr>
              <w:t xml:space="preserve"> </w:t>
            </w:r>
          </w:p>
        </w:tc>
        <w:tc>
          <w:tcPr>
            <w:tcW w:w="1781" w:type="dxa"/>
          </w:tcPr>
          <w:p w:rsidR="00485DE6" w:rsidRPr="001E0193" w:rsidRDefault="00485DE6" w:rsidP="00CD4A0C">
            <w:pPr>
              <w:spacing w:line="276" w:lineRule="auto"/>
              <w:contextualSpacing/>
              <w:rPr>
                <w:rFonts w:cs="Arial"/>
                <w:b/>
                <w:szCs w:val="24"/>
                <w:lang w:val="fr-FR"/>
              </w:rPr>
            </w:pPr>
            <w:r w:rsidRPr="001E0193">
              <w:rPr>
                <w:rFonts w:cs="Arial"/>
                <w:b/>
                <w:bCs/>
                <w:lang w:val="fr-FR"/>
              </w:rPr>
              <w:t xml:space="preserve">Responsabilité </w:t>
            </w:r>
          </w:p>
        </w:tc>
        <w:tc>
          <w:tcPr>
            <w:tcW w:w="1268" w:type="dxa"/>
          </w:tcPr>
          <w:p w:rsidR="00485DE6" w:rsidRPr="001E0193" w:rsidRDefault="00485DE6" w:rsidP="00CD4A0C">
            <w:pPr>
              <w:spacing w:line="276" w:lineRule="auto"/>
              <w:contextualSpacing/>
              <w:rPr>
                <w:rFonts w:cs="Arial"/>
                <w:b/>
                <w:szCs w:val="24"/>
                <w:lang w:val="fr-FR"/>
              </w:rPr>
            </w:pPr>
            <w:r w:rsidRPr="001E0193">
              <w:rPr>
                <w:rFonts w:cs="Arial"/>
                <w:b/>
                <w:bCs/>
                <w:lang w:val="fr-FR"/>
              </w:rPr>
              <w:t>Date prévue</w:t>
            </w:r>
          </w:p>
        </w:tc>
        <w:tc>
          <w:tcPr>
            <w:tcW w:w="4516" w:type="dxa"/>
          </w:tcPr>
          <w:p w:rsidR="00485DE6" w:rsidRPr="001E0193" w:rsidRDefault="00485DE6" w:rsidP="00CD4A0C">
            <w:pPr>
              <w:spacing w:line="276" w:lineRule="auto"/>
              <w:contextualSpacing/>
              <w:rPr>
                <w:rFonts w:cs="Arial"/>
                <w:b/>
                <w:szCs w:val="24"/>
                <w:lang w:val="fr-FR"/>
              </w:rPr>
            </w:pPr>
            <w:r w:rsidRPr="001E0193">
              <w:rPr>
                <w:rFonts w:cs="Arial"/>
                <w:b/>
                <w:bCs/>
                <w:lang w:val="fr-FR"/>
              </w:rPr>
              <w:t>Commentaires sur le progrès enregistré (avec des dates)</w:t>
            </w:r>
          </w:p>
        </w:tc>
      </w:tr>
      <w:tr w:rsidR="00485DE6" w:rsidRPr="001E0193" w:rsidTr="00CD4A0C">
        <w:tc>
          <w:tcPr>
            <w:tcW w:w="3936"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tc>
        <w:tc>
          <w:tcPr>
            <w:tcW w:w="1759" w:type="dxa"/>
          </w:tcPr>
          <w:p w:rsidR="00485DE6" w:rsidRPr="001E0193" w:rsidRDefault="00485DE6" w:rsidP="00CD4A0C">
            <w:pPr>
              <w:spacing w:line="276" w:lineRule="auto"/>
              <w:contextualSpacing/>
              <w:rPr>
                <w:rFonts w:cs="Arial"/>
                <w:szCs w:val="24"/>
                <w:lang w:val="fr-FR"/>
              </w:rPr>
            </w:pPr>
          </w:p>
        </w:tc>
        <w:tc>
          <w:tcPr>
            <w:tcW w:w="1781" w:type="dxa"/>
          </w:tcPr>
          <w:p w:rsidR="00485DE6" w:rsidRPr="001E0193" w:rsidRDefault="00485DE6" w:rsidP="00CD4A0C">
            <w:pPr>
              <w:spacing w:line="276" w:lineRule="auto"/>
              <w:contextualSpacing/>
              <w:rPr>
                <w:rFonts w:cs="Arial"/>
                <w:szCs w:val="24"/>
                <w:lang w:val="fr-FR"/>
              </w:rPr>
            </w:pPr>
          </w:p>
        </w:tc>
        <w:tc>
          <w:tcPr>
            <w:tcW w:w="1268"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r w:rsidRPr="001E0193">
              <w:rPr>
                <w:rFonts w:cs="Arial"/>
                <w:szCs w:val="24"/>
                <w:lang w:val="fr-FR"/>
              </w:rPr>
              <w:t>__/__/__</w:t>
            </w:r>
          </w:p>
        </w:tc>
        <w:tc>
          <w:tcPr>
            <w:tcW w:w="4516" w:type="dxa"/>
          </w:tcPr>
          <w:p w:rsidR="00485DE6" w:rsidRPr="001E0193" w:rsidRDefault="00485DE6" w:rsidP="00CD4A0C">
            <w:pPr>
              <w:spacing w:line="276" w:lineRule="auto"/>
              <w:contextualSpacing/>
              <w:rPr>
                <w:rFonts w:cs="Arial"/>
                <w:szCs w:val="24"/>
                <w:lang w:val="fr-FR"/>
              </w:rPr>
            </w:pPr>
          </w:p>
        </w:tc>
      </w:tr>
      <w:tr w:rsidR="00485DE6" w:rsidRPr="001E0193" w:rsidTr="00CD4A0C">
        <w:tc>
          <w:tcPr>
            <w:tcW w:w="3936"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tc>
        <w:tc>
          <w:tcPr>
            <w:tcW w:w="1759" w:type="dxa"/>
          </w:tcPr>
          <w:p w:rsidR="00485DE6" w:rsidRPr="001E0193" w:rsidRDefault="00485DE6" w:rsidP="00CD4A0C">
            <w:pPr>
              <w:spacing w:line="276" w:lineRule="auto"/>
              <w:contextualSpacing/>
              <w:rPr>
                <w:rFonts w:cs="Arial"/>
                <w:szCs w:val="24"/>
                <w:lang w:val="fr-FR"/>
              </w:rPr>
            </w:pPr>
          </w:p>
        </w:tc>
        <w:tc>
          <w:tcPr>
            <w:tcW w:w="1781" w:type="dxa"/>
          </w:tcPr>
          <w:p w:rsidR="00485DE6" w:rsidRPr="001E0193" w:rsidRDefault="00485DE6" w:rsidP="00CD4A0C">
            <w:pPr>
              <w:spacing w:line="276" w:lineRule="auto"/>
              <w:contextualSpacing/>
              <w:rPr>
                <w:rFonts w:cs="Arial"/>
                <w:szCs w:val="24"/>
                <w:lang w:val="fr-FR"/>
              </w:rPr>
            </w:pPr>
          </w:p>
        </w:tc>
        <w:tc>
          <w:tcPr>
            <w:tcW w:w="1268"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r w:rsidRPr="001E0193">
              <w:rPr>
                <w:rFonts w:cs="Arial"/>
                <w:szCs w:val="24"/>
                <w:lang w:val="fr-FR"/>
              </w:rPr>
              <w:t>__/__/__</w:t>
            </w:r>
          </w:p>
        </w:tc>
        <w:tc>
          <w:tcPr>
            <w:tcW w:w="4516" w:type="dxa"/>
          </w:tcPr>
          <w:p w:rsidR="00485DE6" w:rsidRPr="001E0193" w:rsidRDefault="00485DE6" w:rsidP="00CD4A0C">
            <w:pPr>
              <w:spacing w:line="276" w:lineRule="auto"/>
              <w:contextualSpacing/>
              <w:rPr>
                <w:rFonts w:cs="Arial"/>
                <w:szCs w:val="24"/>
                <w:lang w:val="fr-FR"/>
              </w:rPr>
            </w:pPr>
          </w:p>
        </w:tc>
      </w:tr>
      <w:tr w:rsidR="00485DE6" w:rsidRPr="001E0193" w:rsidTr="00CD4A0C">
        <w:tc>
          <w:tcPr>
            <w:tcW w:w="3936"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tc>
        <w:tc>
          <w:tcPr>
            <w:tcW w:w="1759" w:type="dxa"/>
          </w:tcPr>
          <w:p w:rsidR="00485DE6" w:rsidRPr="001E0193" w:rsidRDefault="00485DE6" w:rsidP="00CD4A0C">
            <w:pPr>
              <w:spacing w:line="276" w:lineRule="auto"/>
              <w:contextualSpacing/>
              <w:rPr>
                <w:rFonts w:cs="Arial"/>
                <w:szCs w:val="24"/>
                <w:lang w:val="fr-FR"/>
              </w:rPr>
            </w:pPr>
          </w:p>
        </w:tc>
        <w:tc>
          <w:tcPr>
            <w:tcW w:w="1781" w:type="dxa"/>
          </w:tcPr>
          <w:p w:rsidR="00485DE6" w:rsidRPr="001E0193" w:rsidRDefault="00485DE6" w:rsidP="00CD4A0C">
            <w:pPr>
              <w:spacing w:line="276" w:lineRule="auto"/>
              <w:contextualSpacing/>
              <w:rPr>
                <w:rFonts w:cs="Arial"/>
                <w:szCs w:val="24"/>
                <w:lang w:val="fr-FR"/>
              </w:rPr>
            </w:pPr>
          </w:p>
        </w:tc>
        <w:tc>
          <w:tcPr>
            <w:tcW w:w="1268"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r w:rsidRPr="001E0193">
              <w:rPr>
                <w:rFonts w:cs="Arial"/>
                <w:szCs w:val="24"/>
                <w:lang w:val="fr-FR"/>
              </w:rPr>
              <w:t>__/__/__</w:t>
            </w:r>
          </w:p>
        </w:tc>
        <w:tc>
          <w:tcPr>
            <w:tcW w:w="4516" w:type="dxa"/>
          </w:tcPr>
          <w:p w:rsidR="00485DE6" w:rsidRPr="001E0193" w:rsidRDefault="00485DE6" w:rsidP="00CD4A0C">
            <w:pPr>
              <w:spacing w:line="276" w:lineRule="auto"/>
              <w:contextualSpacing/>
              <w:rPr>
                <w:rFonts w:cs="Arial"/>
                <w:szCs w:val="24"/>
                <w:lang w:val="fr-FR"/>
              </w:rPr>
            </w:pPr>
          </w:p>
        </w:tc>
      </w:tr>
      <w:tr w:rsidR="00485DE6" w:rsidRPr="001E0193" w:rsidTr="00CD4A0C">
        <w:tc>
          <w:tcPr>
            <w:tcW w:w="3936"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tc>
        <w:tc>
          <w:tcPr>
            <w:tcW w:w="1759" w:type="dxa"/>
          </w:tcPr>
          <w:p w:rsidR="00485DE6" w:rsidRPr="001E0193" w:rsidRDefault="00485DE6" w:rsidP="00CD4A0C">
            <w:pPr>
              <w:spacing w:line="276" w:lineRule="auto"/>
              <w:contextualSpacing/>
              <w:rPr>
                <w:rFonts w:cs="Arial"/>
                <w:szCs w:val="24"/>
                <w:lang w:val="fr-FR"/>
              </w:rPr>
            </w:pPr>
          </w:p>
        </w:tc>
        <w:tc>
          <w:tcPr>
            <w:tcW w:w="1781" w:type="dxa"/>
          </w:tcPr>
          <w:p w:rsidR="00485DE6" w:rsidRPr="001E0193" w:rsidRDefault="00485DE6" w:rsidP="00CD4A0C">
            <w:pPr>
              <w:spacing w:line="276" w:lineRule="auto"/>
              <w:contextualSpacing/>
              <w:rPr>
                <w:rFonts w:cs="Arial"/>
                <w:szCs w:val="24"/>
                <w:lang w:val="fr-FR"/>
              </w:rPr>
            </w:pPr>
          </w:p>
        </w:tc>
        <w:tc>
          <w:tcPr>
            <w:tcW w:w="1268" w:type="dxa"/>
          </w:tcPr>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p>
          <w:p w:rsidR="00485DE6" w:rsidRPr="001E0193" w:rsidRDefault="00485DE6" w:rsidP="00CD4A0C">
            <w:pPr>
              <w:spacing w:line="276" w:lineRule="auto"/>
              <w:contextualSpacing/>
              <w:rPr>
                <w:rFonts w:cs="Arial"/>
                <w:szCs w:val="24"/>
                <w:lang w:val="fr-FR"/>
              </w:rPr>
            </w:pPr>
            <w:r w:rsidRPr="001E0193">
              <w:rPr>
                <w:rFonts w:cs="Arial"/>
                <w:szCs w:val="24"/>
                <w:lang w:val="fr-FR"/>
              </w:rPr>
              <w:t>__/__/__</w:t>
            </w:r>
          </w:p>
        </w:tc>
        <w:tc>
          <w:tcPr>
            <w:tcW w:w="4516" w:type="dxa"/>
          </w:tcPr>
          <w:p w:rsidR="00485DE6" w:rsidRPr="001E0193" w:rsidRDefault="00485DE6" w:rsidP="00CD4A0C">
            <w:pPr>
              <w:spacing w:line="276" w:lineRule="auto"/>
              <w:contextualSpacing/>
              <w:rPr>
                <w:rFonts w:cs="Arial"/>
                <w:szCs w:val="24"/>
                <w:lang w:val="fr-FR"/>
              </w:rPr>
            </w:pPr>
          </w:p>
        </w:tc>
      </w:tr>
    </w:tbl>
    <w:p w:rsidR="00485DE6" w:rsidRPr="001E0193" w:rsidRDefault="00485DE6" w:rsidP="00485DE6">
      <w:pPr>
        <w:spacing w:line="276" w:lineRule="auto"/>
        <w:contextualSpacing/>
        <w:rPr>
          <w:rFonts w:cs="Arial"/>
          <w:b/>
          <w:bCs/>
          <w:szCs w:val="24"/>
          <w:lang w:val="fr-FR"/>
        </w:rPr>
      </w:pPr>
    </w:p>
    <w:p w:rsidR="00485DE6" w:rsidRPr="001E0193" w:rsidRDefault="00485DE6" w:rsidP="00485DE6">
      <w:pPr>
        <w:spacing w:line="276" w:lineRule="auto"/>
        <w:contextualSpacing/>
        <w:rPr>
          <w:rFonts w:cs="Arial"/>
          <w:bCs/>
          <w:szCs w:val="24"/>
          <w:lang w:val="fr-FR"/>
        </w:rPr>
      </w:pPr>
      <w:r w:rsidRPr="001E0193">
        <w:rPr>
          <w:rFonts w:cs="Arial"/>
          <w:b/>
          <w:bCs/>
          <w:lang w:val="fr-FR"/>
        </w:rPr>
        <w:t xml:space="preserve">Personnes impliquées dans l’élaboration du plan : </w:t>
      </w:r>
      <w:r w:rsidRPr="001E0193">
        <w:rPr>
          <w:rFonts w:cs="Arial"/>
          <w:lang w:val="fr-FR"/>
        </w:rPr>
        <w:t>______________________________________________________________________</w:t>
      </w:r>
    </w:p>
    <w:p w:rsidR="00485DE6" w:rsidRPr="001E0193" w:rsidRDefault="00485DE6" w:rsidP="00485DE6">
      <w:pPr>
        <w:spacing w:line="276" w:lineRule="auto"/>
        <w:contextualSpacing/>
        <w:rPr>
          <w:rFonts w:cs="Arial"/>
          <w:bCs/>
          <w:szCs w:val="24"/>
          <w:lang w:val="fr-FR"/>
        </w:rPr>
      </w:pPr>
      <w:r w:rsidRPr="001E0193">
        <w:rPr>
          <w:rFonts w:cs="Arial"/>
          <w:b/>
          <w:bCs/>
          <w:lang w:val="fr-FR"/>
        </w:rPr>
        <w:t>Informations relatives à quiconque n’approuve pas une partie du plan et les raisons de son désaccord : _________________________</w:t>
      </w:r>
    </w:p>
    <w:p w:rsidR="00485DE6" w:rsidRPr="001E0193" w:rsidRDefault="00485DE6" w:rsidP="00485DE6">
      <w:pPr>
        <w:spacing w:line="276" w:lineRule="auto"/>
        <w:contextualSpacing/>
        <w:rPr>
          <w:rFonts w:cs="Arial"/>
          <w:b/>
          <w:bCs/>
          <w:szCs w:val="24"/>
          <w:lang w:val="fr-FR"/>
        </w:rPr>
      </w:pPr>
      <w:r w:rsidRPr="001E0193">
        <w:rPr>
          <w:rFonts w:cs="Arial"/>
          <w:bCs/>
          <w:szCs w:val="24"/>
          <w:lang w:val="fr-FR"/>
        </w:rPr>
        <w:t>__________________________________________________________________________________________________________________</w:t>
      </w:r>
      <w:r w:rsidRPr="001E0193">
        <w:rPr>
          <w:rFonts w:cs="Arial"/>
          <w:b/>
          <w:bCs/>
          <w:szCs w:val="24"/>
          <w:lang w:val="fr-FR"/>
        </w:rPr>
        <w:t xml:space="preserve"> </w:t>
      </w:r>
    </w:p>
    <w:p w:rsidR="00485DE6" w:rsidRPr="001E0193" w:rsidRDefault="00485DE6" w:rsidP="00485DE6">
      <w:pPr>
        <w:spacing w:line="276" w:lineRule="auto"/>
        <w:rPr>
          <w:rFonts w:cs="Arial"/>
          <w:b/>
          <w:lang w:val="fr-FR"/>
        </w:rPr>
      </w:pPr>
    </w:p>
    <w:p w:rsidR="00EB6EB6" w:rsidRPr="00485DE6" w:rsidRDefault="00485DE6" w:rsidP="00485DE6">
      <w:pPr>
        <w:spacing w:line="276" w:lineRule="auto"/>
        <w:rPr>
          <w:rFonts w:cs="Arial"/>
          <w:b/>
          <w:lang w:val="fr-FR"/>
        </w:rPr>
      </w:pPr>
      <w:r w:rsidRPr="001E0193">
        <w:rPr>
          <w:rFonts w:cs="Arial"/>
          <w:b/>
          <w:bCs/>
          <w:lang w:val="fr-FR"/>
        </w:rPr>
        <w:t>Lu et approuvé par :</w:t>
      </w:r>
      <w:bookmarkStart w:id="0" w:name="_GoBack"/>
      <w:bookmarkEnd w:id="0"/>
    </w:p>
    <w:sectPr w:rsidR="00EB6EB6" w:rsidRPr="00485DE6" w:rsidSect="00485DE6">
      <w:pgSz w:w="16840" w:h="11900" w:orient="landscape"/>
      <w:pgMar w:top="1800" w:right="1440" w:bottom="993"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DE6" w:rsidRDefault="00485DE6" w:rsidP="00485DE6">
      <w:r>
        <w:separator/>
      </w:r>
    </w:p>
  </w:endnote>
  <w:endnote w:type="continuationSeparator" w:id="0">
    <w:p w:rsidR="00485DE6" w:rsidRDefault="00485DE6" w:rsidP="0048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DE6" w:rsidRDefault="00485DE6" w:rsidP="00485DE6">
      <w:r>
        <w:separator/>
      </w:r>
    </w:p>
  </w:footnote>
  <w:footnote w:type="continuationSeparator" w:id="0">
    <w:p w:rsidR="00485DE6" w:rsidRDefault="00485DE6" w:rsidP="00485DE6">
      <w:r>
        <w:continuationSeparator/>
      </w:r>
    </w:p>
  </w:footnote>
  <w:footnote w:id="1">
    <w:p w:rsidR="00485DE6" w:rsidRDefault="00485DE6" w:rsidP="00485DE6">
      <w:pPr>
        <w:pStyle w:val="FootnoteText"/>
      </w:pPr>
      <w:r>
        <w:rPr>
          <w:rStyle w:val="FootnoteReference"/>
        </w:rPr>
        <w:footnoteRef/>
      </w:r>
      <w:r w:rsidRPr="00B04B47">
        <w:rPr>
          <w:rFonts w:cs="Arial"/>
          <w:lang w:val="en-GB"/>
        </w:rPr>
        <w:t xml:space="preserve"> </w:t>
      </w:r>
      <w:proofErr w:type="spellStart"/>
      <w:r>
        <w:rPr>
          <w:rFonts w:ascii="Cambria" w:hAnsi="Cambria" w:cs="Cambria"/>
          <w:sz w:val="18"/>
          <w:szCs w:val="18"/>
          <w:lang w:val="en-GB"/>
        </w:rPr>
        <w:t>Adapté</w:t>
      </w:r>
      <w:proofErr w:type="spellEnd"/>
      <w:r>
        <w:rPr>
          <w:rFonts w:ascii="Cambria" w:hAnsi="Cambria" w:cs="Cambria"/>
          <w:sz w:val="18"/>
          <w:szCs w:val="18"/>
          <w:lang w:val="en-GB"/>
        </w:rPr>
        <w:t xml:space="preserve"> de</w:t>
      </w:r>
      <w:r w:rsidRPr="00B04B47">
        <w:rPr>
          <w:rFonts w:ascii="Cambria" w:hAnsi="Cambria" w:cs="Cambria"/>
          <w:sz w:val="18"/>
          <w:szCs w:val="18"/>
          <w:lang w:val="en-GB"/>
        </w:rPr>
        <w:t xml:space="preserve"> Standard Operating Procedures for Child Protection Case Management in </w:t>
      </w:r>
      <w:proofErr w:type="spellStart"/>
      <w:r w:rsidRPr="00B04B47">
        <w:rPr>
          <w:rFonts w:ascii="Cambria" w:hAnsi="Cambria" w:cs="Cambria"/>
          <w:sz w:val="18"/>
          <w:szCs w:val="18"/>
          <w:lang w:val="en-GB"/>
        </w:rPr>
        <w:t>Dadaab</w:t>
      </w:r>
      <w:proofErr w:type="spellEnd"/>
      <w:r w:rsidRPr="00B04B47">
        <w:rPr>
          <w:rFonts w:ascii="Cambria" w:hAnsi="Cambria" w:cs="Cambria"/>
          <w:sz w:val="18"/>
          <w:szCs w:val="18"/>
          <w:lang w:val="en-GB"/>
        </w:rPr>
        <w:t xml:space="preserve"> (2011) C. Jones for Save the Children (</w:t>
      </w:r>
      <w:proofErr w:type="spellStart"/>
      <w:r>
        <w:rPr>
          <w:rFonts w:ascii="Cambria" w:hAnsi="Cambria" w:cs="Cambria"/>
          <w:sz w:val="18"/>
          <w:szCs w:val="18"/>
          <w:lang w:val="en-GB"/>
        </w:rPr>
        <w:t>inédit</w:t>
      </w:r>
      <w:proofErr w:type="spellEnd"/>
      <w:r w:rsidRPr="00B04B47">
        <w:rPr>
          <w:rFonts w:ascii="Cambria" w:hAnsi="Cambria" w:cs="Cambria"/>
          <w:sz w:val="18"/>
          <w:szCs w:val="18"/>
          <w:lang w:val="en-GB"/>
        </w:rPr>
        <w:t xml:space="preserve">), Community based social work with children and families: Manual on Prevention and Reintegration (2005), Save the Children Bulgaria and Case Management Handbook for Child Protection Workers (2012) Terre des </w:t>
      </w:r>
      <w:proofErr w:type="spellStart"/>
      <w:r w:rsidRPr="00B04B47">
        <w:rPr>
          <w:rFonts w:ascii="Cambria" w:hAnsi="Cambria" w:cs="Cambria"/>
          <w:sz w:val="18"/>
          <w:szCs w:val="18"/>
          <w:lang w:val="en-GB"/>
        </w:rPr>
        <w:t>Hommes</w:t>
      </w:r>
      <w:proofErr w:type="spellEnd"/>
      <w:r w:rsidRPr="00B04B47">
        <w:rPr>
          <w:rFonts w:ascii="Cambria" w:hAnsi="Cambria" w:cs="Cambria"/>
          <w:sz w:val="18"/>
          <w:szCs w:val="18"/>
          <w:lang w:val="en-GB"/>
        </w:rPr>
        <w:t xml:space="preserve"> (</w:t>
      </w:r>
      <w:proofErr w:type="spellStart"/>
      <w:r>
        <w:rPr>
          <w:rFonts w:ascii="Cambria" w:hAnsi="Cambria" w:cs="Cambria"/>
          <w:sz w:val="18"/>
          <w:szCs w:val="18"/>
          <w:lang w:val="en-GB"/>
        </w:rPr>
        <w:t>indédit</w:t>
      </w:r>
      <w:proofErr w:type="spellEnd"/>
      <w:r w:rsidRPr="00B04B47">
        <w:rPr>
          <w:rFonts w:ascii="Cambria" w:hAnsi="Cambria" w:cs="Cambria"/>
          <w:sz w:val="18"/>
          <w:szCs w:val="18"/>
          <w:lang w:val="en-GB"/>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DE6"/>
    <w:rsid w:val="00485DE6"/>
    <w:rsid w:val="005C7937"/>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DE6"/>
    <w:pPr>
      <w:jc w:val="both"/>
    </w:pPr>
    <w:rPr>
      <w:rFonts w:ascii="Arial" w:eastAsia="MS Mincho" w:hAnsi="Arial" w:cs="Times New Roman"/>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485DE6"/>
    <w:rPr>
      <w:sz w:val="20"/>
      <w:szCs w:val="20"/>
    </w:rPr>
  </w:style>
  <w:style w:type="character" w:customStyle="1" w:styleId="FootnoteTextChar">
    <w:name w:val="Footnote Text Char"/>
    <w:basedOn w:val="DefaultParagraphFont"/>
    <w:uiPriority w:val="99"/>
    <w:semiHidden/>
    <w:rsid w:val="00485DE6"/>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485DE6"/>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485DE6"/>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DE6"/>
    <w:pPr>
      <w:jc w:val="both"/>
    </w:pPr>
    <w:rPr>
      <w:rFonts w:ascii="Arial" w:eastAsia="MS Mincho" w:hAnsi="Arial" w:cs="Times New Roman"/>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485DE6"/>
    <w:rPr>
      <w:sz w:val="20"/>
      <w:szCs w:val="20"/>
    </w:rPr>
  </w:style>
  <w:style w:type="character" w:customStyle="1" w:styleId="FootnoteTextChar">
    <w:name w:val="Footnote Text Char"/>
    <w:basedOn w:val="DefaultParagraphFont"/>
    <w:uiPriority w:val="99"/>
    <w:semiHidden/>
    <w:rsid w:val="00485DE6"/>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485DE6"/>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485DE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715</Characters>
  <Application>Microsoft Macintosh Word</Application>
  <DocSecurity>0</DocSecurity>
  <Lines>5</Lines>
  <Paragraphs>1</Paragraphs>
  <ScaleCrop>false</ScaleCrop>
  <Company/>
  <LinksUpToDate>false</LinksUpToDate>
  <CharactersWithSpaces>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2014-04-26T11:32:00Z</dcterms:created>
  <dcterms:modified xsi:type="dcterms:W3CDTF">2014-04-26T11:41:00Z</dcterms:modified>
</cp:coreProperties>
</file>